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B1A" w:rsidRPr="00895B79" w:rsidRDefault="00713B1A" w:rsidP="00713B1A">
      <w:pPr>
        <w:tabs>
          <w:tab w:val="center" w:pos="7371"/>
        </w:tabs>
        <w:rPr>
          <w:rFonts w:ascii="Calibri" w:hAnsi="Calibri"/>
          <w:b/>
          <w:sz w:val="26"/>
          <w:szCs w:val="26"/>
        </w:rPr>
      </w:pPr>
      <w:r w:rsidRPr="00895B79">
        <w:rPr>
          <w:rFonts w:ascii="Calibri" w:hAnsi="Calibri"/>
          <w:b/>
          <w:sz w:val="26"/>
          <w:szCs w:val="26"/>
        </w:rPr>
        <w:t>ROMÂNIA</w:t>
      </w:r>
    </w:p>
    <w:p w:rsidR="00713B1A" w:rsidRPr="00895B79" w:rsidRDefault="00713B1A" w:rsidP="00713B1A">
      <w:pPr>
        <w:tabs>
          <w:tab w:val="center" w:pos="7371"/>
        </w:tabs>
        <w:rPr>
          <w:rFonts w:ascii="Calibri" w:hAnsi="Calibri"/>
          <w:b/>
          <w:sz w:val="26"/>
          <w:szCs w:val="26"/>
        </w:rPr>
      </w:pPr>
      <w:r w:rsidRPr="00895B79">
        <w:rPr>
          <w:rFonts w:ascii="Calibri" w:hAnsi="Calibri"/>
          <w:b/>
          <w:sz w:val="26"/>
          <w:szCs w:val="26"/>
        </w:rPr>
        <w:t>JUDEȚUL HARGHITA</w:t>
      </w:r>
      <w:r w:rsidRPr="00895B79">
        <w:rPr>
          <w:rFonts w:ascii="Calibri" w:hAnsi="Calibri"/>
          <w:b/>
          <w:sz w:val="26"/>
          <w:szCs w:val="26"/>
        </w:rPr>
        <w:tab/>
        <w:t>De acord,</w:t>
      </w:r>
    </w:p>
    <w:p w:rsidR="00713B1A" w:rsidRPr="005451A2" w:rsidRDefault="00713B1A" w:rsidP="00713B1A">
      <w:pPr>
        <w:tabs>
          <w:tab w:val="center" w:pos="7371"/>
        </w:tabs>
        <w:rPr>
          <w:rFonts w:ascii="Calibri" w:hAnsi="Calibri"/>
          <w:sz w:val="26"/>
          <w:szCs w:val="26"/>
        </w:rPr>
      </w:pPr>
      <w:r w:rsidRPr="00895B79">
        <w:rPr>
          <w:rFonts w:ascii="Calibri" w:hAnsi="Calibri"/>
          <w:b/>
          <w:sz w:val="26"/>
          <w:szCs w:val="26"/>
        </w:rPr>
        <w:t xml:space="preserve">CONSILIUL JUDEŢEAN </w:t>
      </w:r>
      <w:r w:rsidRPr="00895B79">
        <w:rPr>
          <w:rFonts w:ascii="Calibri" w:hAnsi="Calibri"/>
          <w:b/>
          <w:sz w:val="26"/>
          <w:szCs w:val="26"/>
        </w:rPr>
        <w:tab/>
      </w:r>
      <w:r w:rsidR="005451A2" w:rsidRPr="005451A2">
        <w:rPr>
          <w:rFonts w:ascii="Calibri" w:hAnsi="Calibri"/>
          <w:sz w:val="26"/>
          <w:szCs w:val="26"/>
        </w:rPr>
        <w:t>președinte</w:t>
      </w:r>
    </w:p>
    <w:p w:rsidR="00713B1A" w:rsidRPr="005451A2" w:rsidRDefault="00713B1A" w:rsidP="00713B1A">
      <w:pPr>
        <w:tabs>
          <w:tab w:val="center" w:pos="7371"/>
        </w:tabs>
        <w:spacing w:after="120"/>
        <w:rPr>
          <w:rFonts w:ascii="Calibri" w:hAnsi="Calibri"/>
          <w:sz w:val="26"/>
          <w:szCs w:val="26"/>
        </w:rPr>
      </w:pPr>
      <w:r w:rsidRPr="005451A2">
        <w:rPr>
          <w:rFonts w:ascii="Calibri" w:hAnsi="Calibri"/>
          <w:sz w:val="26"/>
          <w:szCs w:val="26"/>
        </w:rPr>
        <w:t xml:space="preserve">Direcţia </w:t>
      </w:r>
      <w:r w:rsidR="00427A0E" w:rsidRPr="005451A2">
        <w:rPr>
          <w:rFonts w:ascii="Calibri" w:hAnsi="Calibri"/>
          <w:sz w:val="26"/>
          <w:szCs w:val="26"/>
        </w:rPr>
        <w:t>g</w:t>
      </w:r>
      <w:r w:rsidRPr="005451A2">
        <w:rPr>
          <w:rFonts w:ascii="Calibri" w:hAnsi="Calibri"/>
          <w:sz w:val="26"/>
          <w:szCs w:val="26"/>
        </w:rPr>
        <w:t xml:space="preserve">enerală </w:t>
      </w:r>
      <w:r w:rsidR="00427A0E" w:rsidRPr="005451A2">
        <w:rPr>
          <w:rFonts w:ascii="Calibri" w:hAnsi="Calibri"/>
          <w:sz w:val="26"/>
          <w:szCs w:val="26"/>
        </w:rPr>
        <w:t>p</w:t>
      </w:r>
      <w:r w:rsidRPr="005451A2">
        <w:rPr>
          <w:rFonts w:ascii="Calibri" w:hAnsi="Calibri"/>
          <w:sz w:val="26"/>
          <w:szCs w:val="26"/>
        </w:rPr>
        <w:t>atrimoniu</w:t>
      </w:r>
      <w:r w:rsidRPr="005451A2">
        <w:rPr>
          <w:rFonts w:ascii="Calibri" w:hAnsi="Calibri"/>
          <w:sz w:val="26"/>
          <w:szCs w:val="26"/>
        </w:rPr>
        <w:tab/>
      </w:r>
      <w:r w:rsidR="000C1EB5">
        <w:rPr>
          <w:rFonts w:ascii="Calibri" w:hAnsi="Calibri"/>
          <w:sz w:val="26"/>
          <w:szCs w:val="26"/>
        </w:rPr>
        <w:t>Borboly Csaba</w:t>
      </w:r>
    </w:p>
    <w:p w:rsidR="00713B1A" w:rsidRPr="00895B79" w:rsidRDefault="00713B1A" w:rsidP="00713B1A">
      <w:pPr>
        <w:tabs>
          <w:tab w:val="center" w:pos="7371"/>
        </w:tabs>
        <w:rPr>
          <w:rFonts w:ascii="Calibri" w:hAnsi="Calibri"/>
          <w:b/>
          <w:sz w:val="26"/>
          <w:szCs w:val="26"/>
        </w:rPr>
      </w:pPr>
      <w:r w:rsidRPr="00895B79">
        <w:rPr>
          <w:rFonts w:ascii="Calibri" w:hAnsi="Calibri"/>
          <w:sz w:val="26"/>
          <w:szCs w:val="26"/>
        </w:rPr>
        <w:t>Nr. ________ /___.</w:t>
      </w:r>
      <w:r w:rsidR="00316952">
        <w:rPr>
          <w:rFonts w:ascii="Calibri" w:hAnsi="Calibri"/>
          <w:sz w:val="26"/>
          <w:szCs w:val="26"/>
        </w:rPr>
        <w:t>10</w:t>
      </w:r>
      <w:r w:rsidRPr="00895B79">
        <w:rPr>
          <w:rFonts w:ascii="Calibri" w:hAnsi="Calibri"/>
          <w:sz w:val="26"/>
          <w:szCs w:val="26"/>
        </w:rPr>
        <w:t>.201</w:t>
      </w:r>
      <w:r w:rsidR="000C1EB5">
        <w:rPr>
          <w:rFonts w:ascii="Calibri" w:hAnsi="Calibri"/>
          <w:sz w:val="26"/>
          <w:szCs w:val="26"/>
        </w:rPr>
        <w:t>8</w:t>
      </w:r>
      <w:r w:rsidRPr="00895B79">
        <w:rPr>
          <w:rFonts w:ascii="Calibri" w:hAnsi="Calibri"/>
          <w:sz w:val="26"/>
          <w:szCs w:val="26"/>
        </w:rPr>
        <w:tab/>
      </w:r>
      <w:r w:rsidRPr="00895B79">
        <w:rPr>
          <w:rFonts w:ascii="Calibri" w:hAnsi="Calibri"/>
          <w:b/>
          <w:sz w:val="26"/>
          <w:szCs w:val="26"/>
        </w:rPr>
        <w:t xml:space="preserve"> </w:t>
      </w:r>
    </w:p>
    <w:p w:rsidR="00713B1A" w:rsidRDefault="00713B1A" w:rsidP="00713B1A">
      <w:pPr>
        <w:rPr>
          <w:rFonts w:ascii="Calibri" w:hAnsi="Calibri"/>
          <w:sz w:val="26"/>
          <w:szCs w:val="26"/>
        </w:rPr>
      </w:pPr>
    </w:p>
    <w:p w:rsidR="0074075A" w:rsidRDefault="0074075A" w:rsidP="00713B1A">
      <w:pPr>
        <w:rPr>
          <w:rFonts w:ascii="Calibri" w:hAnsi="Calibri"/>
          <w:sz w:val="26"/>
          <w:szCs w:val="26"/>
        </w:rPr>
      </w:pPr>
    </w:p>
    <w:p w:rsidR="00713B1A" w:rsidRPr="005D5DDF" w:rsidRDefault="00713B1A" w:rsidP="0074075A">
      <w:pPr>
        <w:spacing w:after="120"/>
        <w:jc w:val="center"/>
        <w:rPr>
          <w:rFonts w:ascii="Calibri" w:hAnsi="Calibri"/>
          <w:b/>
          <w:caps/>
          <w:sz w:val="26"/>
          <w:szCs w:val="26"/>
          <w:u w:val="single"/>
        </w:rPr>
      </w:pPr>
      <w:r w:rsidRPr="005D5DDF">
        <w:rPr>
          <w:rFonts w:ascii="Calibri" w:hAnsi="Calibri"/>
          <w:b/>
          <w:caps/>
          <w:sz w:val="26"/>
          <w:szCs w:val="26"/>
          <w:u w:val="single"/>
        </w:rPr>
        <w:t>EXPUNERE DE MOTIVE</w:t>
      </w:r>
    </w:p>
    <w:p w:rsidR="00F83960" w:rsidRDefault="00713B1A" w:rsidP="005D5DDF">
      <w:pPr>
        <w:pStyle w:val="Corptext2"/>
        <w:rPr>
          <w:rFonts w:ascii="Calibri" w:hAnsi="Calibri"/>
          <w:b w:val="0"/>
          <w:sz w:val="26"/>
          <w:szCs w:val="26"/>
        </w:rPr>
      </w:pPr>
      <w:r w:rsidRPr="00316952">
        <w:rPr>
          <w:rFonts w:ascii="Calibri" w:hAnsi="Calibri"/>
          <w:b w:val="0"/>
          <w:sz w:val="26"/>
          <w:szCs w:val="26"/>
        </w:rPr>
        <w:t xml:space="preserve">privind aprobarea transmiterii </w:t>
      </w:r>
      <w:r w:rsidR="00A02D00" w:rsidRPr="00316952">
        <w:rPr>
          <w:rFonts w:ascii="Calibri" w:hAnsi="Calibri"/>
          <w:b w:val="0"/>
          <w:sz w:val="26"/>
          <w:szCs w:val="26"/>
        </w:rPr>
        <w:t>sector</w:t>
      </w:r>
      <w:r w:rsidR="000C1EB5" w:rsidRPr="00316952">
        <w:rPr>
          <w:rFonts w:ascii="Calibri" w:hAnsi="Calibri"/>
          <w:b w:val="0"/>
          <w:sz w:val="26"/>
          <w:szCs w:val="26"/>
        </w:rPr>
        <w:t>ului</w:t>
      </w:r>
      <w:r w:rsidR="00A02D00" w:rsidRPr="00316952">
        <w:rPr>
          <w:rFonts w:ascii="Calibri" w:hAnsi="Calibri"/>
          <w:b w:val="0"/>
          <w:sz w:val="26"/>
          <w:szCs w:val="26"/>
        </w:rPr>
        <w:t xml:space="preserve"> de drum județe</w:t>
      </w:r>
      <w:r w:rsidR="000C1EB5" w:rsidRPr="00316952">
        <w:rPr>
          <w:rFonts w:ascii="Calibri" w:hAnsi="Calibri"/>
          <w:b w:val="0"/>
          <w:sz w:val="26"/>
          <w:szCs w:val="26"/>
        </w:rPr>
        <w:t>a</w:t>
      </w:r>
      <w:r w:rsidR="00A02D00" w:rsidRPr="00316952">
        <w:rPr>
          <w:rFonts w:ascii="Calibri" w:hAnsi="Calibri"/>
          <w:b w:val="0"/>
          <w:sz w:val="26"/>
          <w:szCs w:val="26"/>
        </w:rPr>
        <w:t xml:space="preserve">n </w:t>
      </w:r>
      <w:r w:rsidRPr="00316952">
        <w:rPr>
          <w:rFonts w:ascii="Calibri" w:hAnsi="Calibri"/>
          <w:b w:val="0"/>
          <w:sz w:val="26"/>
          <w:szCs w:val="26"/>
        </w:rPr>
        <w:t xml:space="preserve">DJ 174B de la km </w:t>
      </w:r>
      <w:r w:rsidR="000C1EB5" w:rsidRPr="00316952">
        <w:rPr>
          <w:rFonts w:ascii="Calibri" w:hAnsi="Calibri"/>
          <w:b w:val="0"/>
          <w:sz w:val="26"/>
          <w:szCs w:val="26"/>
        </w:rPr>
        <w:t>2</w:t>
      </w:r>
      <w:r w:rsidR="003315EC" w:rsidRPr="00316952">
        <w:rPr>
          <w:rFonts w:ascii="Calibri" w:hAnsi="Calibri"/>
          <w:b w:val="0"/>
          <w:sz w:val="26"/>
          <w:szCs w:val="26"/>
        </w:rPr>
        <w:t>+</w:t>
      </w:r>
      <w:r w:rsidR="000C1EB5" w:rsidRPr="00316952">
        <w:rPr>
          <w:rFonts w:ascii="Calibri" w:hAnsi="Calibri"/>
          <w:b w:val="0"/>
          <w:sz w:val="26"/>
          <w:szCs w:val="26"/>
        </w:rPr>
        <w:t>7</w:t>
      </w:r>
      <w:r w:rsidR="003315EC" w:rsidRPr="00316952">
        <w:rPr>
          <w:rFonts w:ascii="Calibri" w:hAnsi="Calibri"/>
          <w:b w:val="0"/>
          <w:sz w:val="26"/>
          <w:szCs w:val="26"/>
        </w:rPr>
        <w:t>00</w:t>
      </w:r>
      <w:r w:rsidRPr="00316952">
        <w:rPr>
          <w:rFonts w:ascii="Calibri" w:hAnsi="Calibri"/>
          <w:b w:val="0"/>
          <w:sz w:val="26"/>
          <w:szCs w:val="26"/>
        </w:rPr>
        <w:t xml:space="preserve"> până la km </w:t>
      </w:r>
      <w:r w:rsidR="000C1EB5" w:rsidRPr="00316952">
        <w:rPr>
          <w:rFonts w:ascii="Calibri" w:hAnsi="Calibri"/>
          <w:b w:val="0"/>
          <w:sz w:val="26"/>
          <w:szCs w:val="26"/>
        </w:rPr>
        <w:t>10</w:t>
      </w:r>
      <w:r w:rsidRPr="00316952">
        <w:rPr>
          <w:rFonts w:ascii="Calibri" w:hAnsi="Calibri"/>
          <w:b w:val="0"/>
          <w:sz w:val="26"/>
          <w:szCs w:val="26"/>
        </w:rPr>
        <w:t>+</w:t>
      </w:r>
      <w:r w:rsidR="000C1EB5" w:rsidRPr="00316952">
        <w:rPr>
          <w:rFonts w:ascii="Calibri" w:hAnsi="Calibri"/>
          <w:b w:val="0"/>
          <w:sz w:val="26"/>
          <w:szCs w:val="26"/>
        </w:rPr>
        <w:t>388</w:t>
      </w:r>
      <w:r w:rsidRPr="00316952">
        <w:rPr>
          <w:rFonts w:ascii="Calibri" w:hAnsi="Calibri"/>
          <w:b w:val="0"/>
          <w:sz w:val="26"/>
          <w:szCs w:val="26"/>
        </w:rPr>
        <w:t xml:space="preserve"> împreună cu terenul aferent acest</w:t>
      </w:r>
      <w:r w:rsidR="000C1EB5" w:rsidRPr="00316952">
        <w:rPr>
          <w:rFonts w:ascii="Calibri" w:hAnsi="Calibri"/>
          <w:b w:val="0"/>
          <w:sz w:val="26"/>
          <w:szCs w:val="26"/>
        </w:rPr>
        <w:t>ui</w:t>
      </w:r>
      <w:r w:rsidRPr="00316952">
        <w:rPr>
          <w:rFonts w:ascii="Calibri" w:hAnsi="Calibri"/>
          <w:b w:val="0"/>
          <w:sz w:val="26"/>
          <w:szCs w:val="26"/>
        </w:rPr>
        <w:t xml:space="preserve">a, proprietate publică a </w:t>
      </w:r>
      <w:r w:rsidR="005D5DDF" w:rsidRPr="00316952">
        <w:rPr>
          <w:rFonts w:ascii="Calibri" w:hAnsi="Calibri"/>
          <w:b w:val="0"/>
          <w:sz w:val="26"/>
          <w:szCs w:val="26"/>
        </w:rPr>
        <w:t>J</w:t>
      </w:r>
      <w:r w:rsidRPr="00316952">
        <w:rPr>
          <w:rFonts w:ascii="Calibri" w:hAnsi="Calibri"/>
          <w:b w:val="0"/>
          <w:sz w:val="26"/>
          <w:szCs w:val="26"/>
        </w:rPr>
        <w:t>udețului Harghita</w:t>
      </w:r>
      <w:r w:rsidR="00A02D00" w:rsidRPr="00316952">
        <w:rPr>
          <w:rFonts w:ascii="Calibri" w:hAnsi="Calibri"/>
          <w:b w:val="0"/>
          <w:sz w:val="26"/>
          <w:szCs w:val="26"/>
        </w:rPr>
        <w:t>, din administrarea Consiliului Județean Harghita</w:t>
      </w:r>
    </w:p>
    <w:p w:rsidR="00713B1A" w:rsidRPr="00316952" w:rsidRDefault="00A02D00" w:rsidP="005D5DDF">
      <w:pPr>
        <w:pStyle w:val="Corptext2"/>
        <w:rPr>
          <w:rFonts w:ascii="Calibri" w:hAnsi="Calibri" w:cs="Calibri"/>
          <w:b w:val="0"/>
          <w:sz w:val="26"/>
          <w:szCs w:val="26"/>
        </w:rPr>
      </w:pPr>
      <w:r w:rsidRPr="00316952">
        <w:rPr>
          <w:rFonts w:ascii="Calibri" w:hAnsi="Calibri"/>
          <w:b w:val="0"/>
          <w:sz w:val="26"/>
          <w:szCs w:val="26"/>
        </w:rPr>
        <w:t xml:space="preserve"> în administrarea Consiliului Local al Comunei Bilbor </w:t>
      </w:r>
    </w:p>
    <w:p w:rsidR="005D5DDF" w:rsidRPr="000C1EB5" w:rsidRDefault="005D5DDF" w:rsidP="00713B1A">
      <w:pPr>
        <w:spacing w:line="276" w:lineRule="auto"/>
        <w:jc w:val="both"/>
        <w:rPr>
          <w:rFonts w:ascii="Calibri" w:hAnsi="Calibri" w:cs="Calibri"/>
          <w:color w:val="FF0000"/>
          <w:sz w:val="26"/>
          <w:szCs w:val="26"/>
        </w:rPr>
      </w:pPr>
    </w:p>
    <w:p w:rsidR="000B0A3A" w:rsidRPr="001A0703" w:rsidRDefault="00713B1A" w:rsidP="00713B1A">
      <w:pPr>
        <w:jc w:val="both"/>
        <w:rPr>
          <w:rFonts w:ascii="Calibri" w:hAnsi="Calibri"/>
          <w:sz w:val="26"/>
          <w:szCs w:val="26"/>
        </w:rPr>
      </w:pPr>
      <w:r w:rsidRPr="001A0703">
        <w:rPr>
          <w:rFonts w:ascii="Calibri" w:hAnsi="Calibri"/>
          <w:sz w:val="26"/>
          <w:szCs w:val="26"/>
        </w:rPr>
        <w:t>Comun</w:t>
      </w:r>
      <w:r w:rsidR="000C1EB5" w:rsidRPr="001A0703">
        <w:rPr>
          <w:rFonts w:ascii="Calibri" w:hAnsi="Calibri"/>
          <w:sz w:val="26"/>
          <w:szCs w:val="26"/>
        </w:rPr>
        <w:t>a</w:t>
      </w:r>
      <w:r w:rsidRPr="001A0703">
        <w:rPr>
          <w:rFonts w:ascii="Calibri" w:hAnsi="Calibri"/>
          <w:sz w:val="26"/>
          <w:szCs w:val="26"/>
        </w:rPr>
        <w:t xml:space="preserve"> Bilbor prin </w:t>
      </w:r>
      <w:r w:rsidR="000C1EB5" w:rsidRPr="001A0703">
        <w:rPr>
          <w:rFonts w:ascii="Calibri" w:hAnsi="Calibri"/>
          <w:sz w:val="26"/>
          <w:szCs w:val="26"/>
        </w:rPr>
        <w:t>scrisoarea</w:t>
      </w:r>
      <w:r w:rsidRPr="001A0703">
        <w:rPr>
          <w:rFonts w:ascii="Calibri" w:hAnsi="Calibri"/>
          <w:sz w:val="26"/>
          <w:szCs w:val="26"/>
        </w:rPr>
        <w:t xml:space="preserve"> nr. </w:t>
      </w:r>
      <w:r w:rsidR="000C1EB5" w:rsidRPr="001A0703">
        <w:rPr>
          <w:rFonts w:ascii="Calibri" w:hAnsi="Calibri"/>
          <w:sz w:val="26"/>
          <w:szCs w:val="26"/>
        </w:rPr>
        <w:t>6042</w:t>
      </w:r>
      <w:r w:rsidRPr="001A0703">
        <w:rPr>
          <w:rFonts w:ascii="Calibri" w:hAnsi="Calibri"/>
          <w:sz w:val="26"/>
          <w:szCs w:val="26"/>
        </w:rPr>
        <w:t>/1</w:t>
      </w:r>
      <w:r w:rsidR="000C1EB5" w:rsidRPr="001A0703">
        <w:rPr>
          <w:rFonts w:ascii="Calibri" w:hAnsi="Calibri"/>
          <w:sz w:val="26"/>
          <w:szCs w:val="26"/>
        </w:rPr>
        <w:t>5</w:t>
      </w:r>
      <w:r w:rsidRPr="001A0703">
        <w:rPr>
          <w:rFonts w:ascii="Calibri" w:hAnsi="Calibri"/>
          <w:sz w:val="26"/>
          <w:szCs w:val="26"/>
        </w:rPr>
        <w:t>.</w:t>
      </w:r>
      <w:r w:rsidR="000C1EB5" w:rsidRPr="001A0703">
        <w:rPr>
          <w:rFonts w:ascii="Calibri" w:hAnsi="Calibri"/>
          <w:sz w:val="26"/>
          <w:szCs w:val="26"/>
        </w:rPr>
        <w:t>10</w:t>
      </w:r>
      <w:r w:rsidRPr="001A0703">
        <w:rPr>
          <w:rFonts w:ascii="Calibri" w:hAnsi="Calibri"/>
          <w:sz w:val="26"/>
          <w:szCs w:val="26"/>
        </w:rPr>
        <w:t>.201</w:t>
      </w:r>
      <w:r w:rsidR="000C1EB5" w:rsidRPr="001A0703">
        <w:rPr>
          <w:rFonts w:ascii="Calibri" w:hAnsi="Calibri"/>
          <w:sz w:val="26"/>
          <w:szCs w:val="26"/>
        </w:rPr>
        <w:t>8</w:t>
      </w:r>
      <w:r w:rsidRPr="001A0703">
        <w:rPr>
          <w:rFonts w:ascii="Calibri" w:hAnsi="Calibri"/>
          <w:sz w:val="26"/>
          <w:szCs w:val="26"/>
        </w:rPr>
        <w:t xml:space="preserve">, înregistrată la Consiliul Județean Harghita cu nr. </w:t>
      </w:r>
      <w:r w:rsidR="000C1EB5" w:rsidRPr="001A0703">
        <w:rPr>
          <w:rFonts w:ascii="Calibri" w:hAnsi="Calibri"/>
          <w:sz w:val="26"/>
          <w:szCs w:val="26"/>
        </w:rPr>
        <w:t>24474</w:t>
      </w:r>
      <w:r w:rsidR="00F83960">
        <w:rPr>
          <w:rFonts w:ascii="Calibri" w:hAnsi="Calibri"/>
          <w:sz w:val="26"/>
          <w:szCs w:val="26"/>
        </w:rPr>
        <w:t>/</w:t>
      </w:r>
      <w:r w:rsidRPr="001A0703">
        <w:rPr>
          <w:rFonts w:ascii="Calibri" w:hAnsi="Calibri"/>
          <w:sz w:val="26"/>
          <w:szCs w:val="26"/>
        </w:rPr>
        <w:t>1</w:t>
      </w:r>
      <w:r w:rsidR="000C1EB5" w:rsidRPr="001A0703">
        <w:rPr>
          <w:rFonts w:ascii="Calibri" w:hAnsi="Calibri"/>
          <w:sz w:val="26"/>
          <w:szCs w:val="26"/>
        </w:rPr>
        <w:t>6</w:t>
      </w:r>
      <w:r w:rsidRPr="001A0703">
        <w:rPr>
          <w:rFonts w:ascii="Calibri" w:hAnsi="Calibri"/>
          <w:sz w:val="26"/>
          <w:szCs w:val="26"/>
        </w:rPr>
        <w:t>.</w:t>
      </w:r>
      <w:r w:rsidR="000C1EB5" w:rsidRPr="001A0703">
        <w:rPr>
          <w:rFonts w:ascii="Calibri" w:hAnsi="Calibri"/>
          <w:sz w:val="26"/>
          <w:szCs w:val="26"/>
        </w:rPr>
        <w:t>1</w:t>
      </w:r>
      <w:r w:rsidRPr="001A0703">
        <w:rPr>
          <w:rFonts w:ascii="Calibri" w:hAnsi="Calibri"/>
          <w:sz w:val="26"/>
          <w:szCs w:val="26"/>
        </w:rPr>
        <w:t>0.201</w:t>
      </w:r>
      <w:r w:rsidR="000C1EB5" w:rsidRPr="001A0703">
        <w:rPr>
          <w:rFonts w:ascii="Calibri" w:hAnsi="Calibri"/>
          <w:sz w:val="26"/>
          <w:szCs w:val="26"/>
        </w:rPr>
        <w:t>8</w:t>
      </w:r>
      <w:r w:rsidR="0074075A" w:rsidRPr="001A0703">
        <w:rPr>
          <w:rFonts w:ascii="Calibri" w:hAnsi="Calibri"/>
          <w:sz w:val="26"/>
          <w:szCs w:val="26"/>
        </w:rPr>
        <w:t>,</w:t>
      </w:r>
      <w:r w:rsidRPr="001A0703">
        <w:rPr>
          <w:rFonts w:ascii="Calibri" w:hAnsi="Calibri"/>
          <w:sz w:val="26"/>
          <w:szCs w:val="26"/>
        </w:rPr>
        <w:t xml:space="preserve"> a </w:t>
      </w:r>
      <w:r w:rsidR="000C1EB5" w:rsidRPr="001A0703">
        <w:rPr>
          <w:rFonts w:ascii="Calibri" w:hAnsi="Calibri"/>
          <w:sz w:val="26"/>
          <w:szCs w:val="26"/>
        </w:rPr>
        <w:t>solicitat administrarea deplin</w:t>
      </w:r>
      <w:r w:rsidR="000B0A3A" w:rsidRPr="001A0703">
        <w:rPr>
          <w:rFonts w:ascii="Calibri" w:hAnsi="Calibri"/>
          <w:sz w:val="26"/>
          <w:szCs w:val="26"/>
        </w:rPr>
        <w:t xml:space="preserve">ă a sectorului de drum județean DJ 174B de la km 2+700, până la limita administrativă a Comunei </w:t>
      </w:r>
      <w:r w:rsidR="00735442">
        <w:rPr>
          <w:rFonts w:ascii="Calibri" w:hAnsi="Calibri"/>
          <w:sz w:val="26"/>
          <w:szCs w:val="26"/>
        </w:rPr>
        <w:t>Bilbor,</w:t>
      </w:r>
      <w:r w:rsidR="000B0A3A" w:rsidRPr="001A0703">
        <w:rPr>
          <w:rFonts w:ascii="Calibri" w:hAnsi="Calibri"/>
          <w:sz w:val="26"/>
          <w:szCs w:val="26"/>
        </w:rPr>
        <w:t xml:space="preserve"> </w:t>
      </w:r>
      <w:bookmarkStart w:id="0" w:name="_GoBack"/>
      <w:bookmarkEnd w:id="0"/>
      <w:r w:rsidR="00735442">
        <w:rPr>
          <w:rFonts w:ascii="Calibri" w:hAnsi="Calibri"/>
          <w:sz w:val="26"/>
          <w:szCs w:val="26"/>
        </w:rPr>
        <w:t xml:space="preserve">în scopul inițierii unui proiect de modernizare, deoarece în prezent acest tronson de drum este în stare avansată de degradare.  </w:t>
      </w:r>
      <w:r w:rsidR="000B0A3A" w:rsidRPr="001A0703">
        <w:rPr>
          <w:rFonts w:ascii="Calibri" w:hAnsi="Calibri"/>
          <w:sz w:val="26"/>
          <w:szCs w:val="26"/>
        </w:rPr>
        <w:t xml:space="preserve"> </w:t>
      </w:r>
    </w:p>
    <w:p w:rsidR="00820996" w:rsidRPr="00A6613A" w:rsidRDefault="00820996" w:rsidP="00820996">
      <w:pPr>
        <w:spacing w:before="120"/>
        <w:jc w:val="both"/>
        <w:rPr>
          <w:rFonts w:ascii="Calibri" w:hAnsi="Calibri"/>
          <w:spacing w:val="-2"/>
          <w:sz w:val="26"/>
          <w:szCs w:val="26"/>
        </w:rPr>
      </w:pPr>
      <w:r w:rsidRPr="00A6613A">
        <w:rPr>
          <w:rFonts w:ascii="Calibri" w:hAnsi="Calibri"/>
          <w:sz w:val="26"/>
          <w:szCs w:val="26"/>
        </w:rPr>
        <w:t>Conform art.</w:t>
      </w:r>
      <w:r w:rsidRPr="00A6613A">
        <w:rPr>
          <w:rFonts w:ascii="Calibri" w:hAnsi="Calibri"/>
          <w:b/>
          <w:sz w:val="26"/>
          <w:szCs w:val="26"/>
        </w:rPr>
        <w:t xml:space="preserve"> </w:t>
      </w:r>
      <w:r w:rsidRPr="00A6613A">
        <w:rPr>
          <w:rFonts w:ascii="Calibri" w:hAnsi="Calibri"/>
          <w:sz w:val="26"/>
          <w:szCs w:val="26"/>
        </w:rPr>
        <w:t>91 alin. (1), lit. „c” şi alin. (4), lit. „a”, din Legea administraţiei publice locale nr. 215/2001, republicată</w:t>
      </w:r>
      <w:r w:rsidR="00C75A5D" w:rsidRPr="00A6613A">
        <w:rPr>
          <w:rFonts w:ascii="Calibri" w:hAnsi="Calibri"/>
          <w:sz w:val="26"/>
          <w:szCs w:val="26"/>
        </w:rPr>
        <w:t>,</w:t>
      </w:r>
      <w:r w:rsidRPr="00A6613A">
        <w:rPr>
          <w:rFonts w:ascii="Calibri" w:hAnsi="Calibri"/>
          <w:sz w:val="26"/>
          <w:szCs w:val="26"/>
        </w:rPr>
        <w:t xml:space="preserve"> cu modificările şi completările ulterioare, consiliul județean  </w:t>
      </w:r>
      <w:r w:rsidRPr="00A6613A">
        <w:rPr>
          <w:rFonts w:ascii="Calibri" w:hAnsi="Calibri"/>
          <w:spacing w:val="-2"/>
          <w:sz w:val="26"/>
          <w:szCs w:val="26"/>
        </w:rPr>
        <w:t>îndeplineşte atribuţii privind gestionarea patrimoniului judeţului,</w:t>
      </w:r>
      <w:r w:rsidRPr="00A6613A">
        <w:rPr>
          <w:rFonts w:ascii="Calibri" w:hAnsi="Calibri"/>
          <w:i/>
          <w:spacing w:val="-2"/>
          <w:sz w:val="26"/>
          <w:szCs w:val="26"/>
        </w:rPr>
        <w:t xml:space="preserve"> </w:t>
      </w:r>
      <w:r w:rsidRPr="00A6613A">
        <w:rPr>
          <w:rFonts w:ascii="Calibri" w:hAnsi="Calibri"/>
          <w:spacing w:val="-2"/>
          <w:sz w:val="26"/>
          <w:szCs w:val="26"/>
        </w:rPr>
        <w:t xml:space="preserve"> în condiţiile legii.</w:t>
      </w:r>
    </w:p>
    <w:p w:rsidR="00820996" w:rsidRPr="00A6613A" w:rsidRDefault="00820996" w:rsidP="007D35F4">
      <w:pPr>
        <w:tabs>
          <w:tab w:val="num" w:pos="-4860"/>
          <w:tab w:val="num" w:pos="-4510"/>
        </w:tabs>
        <w:spacing w:before="200" w:after="120" w:line="23" w:lineRule="atLeast"/>
        <w:jc w:val="both"/>
        <w:rPr>
          <w:rFonts w:ascii="Calibri" w:hAnsi="Calibri"/>
          <w:sz w:val="26"/>
          <w:szCs w:val="26"/>
        </w:rPr>
      </w:pPr>
      <w:r w:rsidRPr="00A6613A">
        <w:rPr>
          <w:rFonts w:ascii="Calibri" w:hAnsi="Calibri"/>
          <w:sz w:val="26"/>
          <w:szCs w:val="26"/>
          <w:lang w:eastAsia="ro-RO"/>
        </w:rPr>
        <w:t>Potrivit art. 123</w:t>
      </w:r>
      <w:r w:rsidR="0074075A" w:rsidRPr="00A6613A">
        <w:rPr>
          <w:rFonts w:ascii="Calibri" w:hAnsi="Calibri"/>
          <w:sz w:val="26"/>
          <w:szCs w:val="26"/>
          <w:lang w:eastAsia="ro-RO"/>
        </w:rPr>
        <w:t xml:space="preserve"> alin. (1)</w:t>
      </w:r>
      <w:r w:rsidRPr="00A6613A">
        <w:rPr>
          <w:rFonts w:ascii="Calibri" w:hAnsi="Calibri"/>
          <w:sz w:val="26"/>
          <w:szCs w:val="26"/>
          <w:lang w:eastAsia="ro-RO"/>
        </w:rPr>
        <w:t xml:space="preserve"> din </w:t>
      </w:r>
      <w:r w:rsidRPr="00A6613A">
        <w:rPr>
          <w:rFonts w:ascii="Calibri" w:hAnsi="Calibri"/>
          <w:sz w:val="26"/>
          <w:szCs w:val="26"/>
        </w:rPr>
        <w:t>Legea administraţiei publice locale nr. 215/2001, republicată, cu modificările şi completările ulterioare, cons</w:t>
      </w:r>
      <w:r w:rsidRPr="00A6613A">
        <w:rPr>
          <w:rFonts w:ascii="Calibri" w:hAnsi="Calibri"/>
          <w:sz w:val="26"/>
          <w:szCs w:val="26"/>
          <w:lang w:eastAsia="ro-RO"/>
        </w:rPr>
        <w:t xml:space="preserve">iliile judeţene </w:t>
      </w:r>
      <w:r w:rsidRPr="00A6613A">
        <w:rPr>
          <w:rFonts w:ascii="Calibri" w:hAnsi="Calibri"/>
          <w:sz w:val="26"/>
          <w:szCs w:val="26"/>
        </w:rPr>
        <w:t>hotărăsc ca bunurile ce aparţin domeniului public sau privat, de interes local sau judeţean, după caz, să fie date în administrarea regiilor autonome şi instituţiilor publice, să fie concesionate ori să fie închiriate.</w:t>
      </w:r>
    </w:p>
    <w:p w:rsidR="005303FF" w:rsidRPr="00A6613A" w:rsidRDefault="00820996" w:rsidP="0074075A">
      <w:pPr>
        <w:pStyle w:val="Corptext2"/>
        <w:spacing w:after="120"/>
        <w:jc w:val="both"/>
        <w:rPr>
          <w:rFonts w:ascii="Calibri" w:hAnsi="Calibri"/>
          <w:b w:val="0"/>
          <w:sz w:val="26"/>
          <w:szCs w:val="26"/>
        </w:rPr>
      </w:pPr>
      <w:r w:rsidRPr="00A6613A">
        <w:rPr>
          <w:rFonts w:ascii="Calibri" w:hAnsi="Calibri"/>
          <w:b w:val="0"/>
          <w:sz w:val="26"/>
          <w:szCs w:val="26"/>
        </w:rPr>
        <w:t>Titularul dreptului de administrare poate să posede, să folosească bunu</w:t>
      </w:r>
      <w:r w:rsidR="009A3D50" w:rsidRPr="00A6613A">
        <w:rPr>
          <w:rFonts w:ascii="Calibri" w:hAnsi="Calibri"/>
          <w:b w:val="0"/>
          <w:sz w:val="26"/>
          <w:szCs w:val="26"/>
        </w:rPr>
        <w:t>rile</w:t>
      </w:r>
      <w:r w:rsidRPr="00A6613A">
        <w:rPr>
          <w:rFonts w:ascii="Calibri" w:hAnsi="Calibri"/>
          <w:b w:val="0"/>
          <w:sz w:val="26"/>
          <w:szCs w:val="26"/>
        </w:rPr>
        <w:t xml:space="preserve"> şi să dispună de acest</w:t>
      </w:r>
      <w:r w:rsidR="009A3D50" w:rsidRPr="00A6613A">
        <w:rPr>
          <w:rFonts w:ascii="Calibri" w:hAnsi="Calibri"/>
          <w:b w:val="0"/>
          <w:sz w:val="26"/>
          <w:szCs w:val="26"/>
        </w:rPr>
        <w:t>e</w:t>
      </w:r>
      <w:r w:rsidRPr="00A6613A">
        <w:rPr>
          <w:rFonts w:ascii="Calibri" w:hAnsi="Calibri"/>
          <w:b w:val="0"/>
          <w:sz w:val="26"/>
          <w:szCs w:val="26"/>
        </w:rPr>
        <w:t>a, în condiţiile actului prin care i</w:t>
      </w:r>
      <w:r w:rsidR="00427A0E" w:rsidRPr="00A6613A">
        <w:rPr>
          <w:rFonts w:ascii="Calibri" w:hAnsi="Calibri"/>
          <w:b w:val="0"/>
          <w:sz w:val="26"/>
          <w:szCs w:val="26"/>
        </w:rPr>
        <w:t xml:space="preserve"> se d</w:t>
      </w:r>
      <w:r w:rsidR="00E61812" w:rsidRPr="00A6613A">
        <w:rPr>
          <w:rFonts w:ascii="Calibri" w:hAnsi="Calibri"/>
          <w:b w:val="0"/>
          <w:sz w:val="26"/>
          <w:szCs w:val="26"/>
        </w:rPr>
        <w:t>ă</w:t>
      </w:r>
      <w:r w:rsidRPr="00A6613A">
        <w:rPr>
          <w:rFonts w:ascii="Calibri" w:hAnsi="Calibri"/>
          <w:b w:val="0"/>
          <w:sz w:val="26"/>
          <w:szCs w:val="26"/>
        </w:rPr>
        <w:t xml:space="preserve"> în administrare. </w:t>
      </w:r>
    </w:p>
    <w:p w:rsidR="00713B1A" w:rsidRPr="00A6613A" w:rsidRDefault="00713B1A" w:rsidP="00713B1A">
      <w:pPr>
        <w:pStyle w:val="Corptext2"/>
        <w:jc w:val="both"/>
        <w:rPr>
          <w:rFonts w:ascii="Calibri" w:hAnsi="Calibri"/>
          <w:b w:val="0"/>
          <w:sz w:val="26"/>
          <w:szCs w:val="26"/>
        </w:rPr>
      </w:pPr>
      <w:r w:rsidRPr="00A6613A">
        <w:rPr>
          <w:rFonts w:ascii="Calibri" w:hAnsi="Calibri" w:cs="Calibri"/>
          <w:b w:val="0"/>
          <w:sz w:val="26"/>
          <w:szCs w:val="26"/>
        </w:rPr>
        <w:t xml:space="preserve">Luând în considerare prevederile Ordonanţei Guvernului nr. 43/1997 privind </w:t>
      </w:r>
      <w:r w:rsidR="00E61812" w:rsidRPr="00A6613A">
        <w:rPr>
          <w:rFonts w:ascii="Calibri" w:hAnsi="Calibri" w:cs="Calibri"/>
          <w:b w:val="0"/>
          <w:sz w:val="26"/>
          <w:szCs w:val="26"/>
        </w:rPr>
        <w:t>r</w:t>
      </w:r>
      <w:r w:rsidRPr="00A6613A">
        <w:rPr>
          <w:rFonts w:ascii="Calibri" w:hAnsi="Calibri" w:cs="Calibri"/>
          <w:b w:val="0"/>
          <w:sz w:val="26"/>
          <w:szCs w:val="26"/>
        </w:rPr>
        <w:t xml:space="preserve">egimul drumurilor, republicată, cu modificările şi completările ulterioare, </w:t>
      </w:r>
      <w:r w:rsidR="000327E1" w:rsidRPr="00A6613A">
        <w:rPr>
          <w:rFonts w:ascii="Calibri" w:hAnsi="Calibri" w:cs="Calibri"/>
          <w:b w:val="0"/>
          <w:sz w:val="26"/>
          <w:szCs w:val="26"/>
        </w:rPr>
        <w:t xml:space="preserve">precum și cele arătate mai sus, </w:t>
      </w:r>
      <w:r w:rsidRPr="00A6613A">
        <w:rPr>
          <w:rFonts w:ascii="Calibri" w:hAnsi="Calibri" w:cs="Calibri"/>
          <w:b w:val="0"/>
          <w:sz w:val="26"/>
          <w:szCs w:val="26"/>
        </w:rPr>
        <w:t xml:space="preserve">propunem </w:t>
      </w:r>
      <w:r w:rsidRPr="00A6613A">
        <w:rPr>
          <w:rFonts w:ascii="Calibri" w:hAnsi="Calibri"/>
          <w:b w:val="0"/>
          <w:sz w:val="26"/>
          <w:szCs w:val="26"/>
        </w:rPr>
        <w:t xml:space="preserve">aprobarea proiectului de </w:t>
      </w:r>
      <w:r w:rsidR="000327E1" w:rsidRPr="00A6613A">
        <w:rPr>
          <w:rFonts w:ascii="Calibri" w:hAnsi="Calibri"/>
          <w:b w:val="0"/>
          <w:sz w:val="26"/>
          <w:szCs w:val="26"/>
        </w:rPr>
        <w:t>h</w:t>
      </w:r>
      <w:r w:rsidRPr="00A6613A">
        <w:rPr>
          <w:rFonts w:ascii="Calibri" w:hAnsi="Calibri"/>
          <w:b w:val="0"/>
          <w:sz w:val="26"/>
          <w:szCs w:val="26"/>
        </w:rPr>
        <w:t>otărâre cu privire la</w:t>
      </w:r>
      <w:r w:rsidRPr="00A6613A">
        <w:rPr>
          <w:rFonts w:ascii="Calibri" w:hAnsi="Calibri"/>
          <w:sz w:val="26"/>
          <w:szCs w:val="26"/>
        </w:rPr>
        <w:t xml:space="preserve"> </w:t>
      </w:r>
      <w:r w:rsidRPr="00A6613A">
        <w:rPr>
          <w:rFonts w:ascii="Calibri" w:hAnsi="Calibri"/>
          <w:b w:val="0"/>
          <w:sz w:val="26"/>
          <w:szCs w:val="26"/>
        </w:rPr>
        <w:t>aprobarea transmiterii sector</w:t>
      </w:r>
      <w:r w:rsidR="00316952" w:rsidRPr="00A6613A">
        <w:rPr>
          <w:rFonts w:ascii="Calibri" w:hAnsi="Calibri"/>
          <w:b w:val="0"/>
          <w:sz w:val="26"/>
          <w:szCs w:val="26"/>
        </w:rPr>
        <w:t>u</w:t>
      </w:r>
      <w:r w:rsidRPr="00A6613A">
        <w:rPr>
          <w:rFonts w:ascii="Calibri" w:hAnsi="Calibri"/>
          <w:b w:val="0"/>
          <w:sz w:val="26"/>
          <w:szCs w:val="26"/>
        </w:rPr>
        <w:t>l</w:t>
      </w:r>
      <w:r w:rsidR="00316952" w:rsidRPr="00A6613A">
        <w:rPr>
          <w:rFonts w:ascii="Calibri" w:hAnsi="Calibri"/>
          <w:b w:val="0"/>
          <w:sz w:val="26"/>
          <w:szCs w:val="26"/>
        </w:rPr>
        <w:t>ui</w:t>
      </w:r>
      <w:r w:rsidRPr="00A6613A">
        <w:rPr>
          <w:rFonts w:ascii="Calibri" w:hAnsi="Calibri"/>
          <w:b w:val="0"/>
          <w:sz w:val="26"/>
          <w:szCs w:val="26"/>
        </w:rPr>
        <w:t xml:space="preserve"> de drum județe</w:t>
      </w:r>
      <w:r w:rsidR="00316952" w:rsidRPr="00A6613A">
        <w:rPr>
          <w:rFonts w:ascii="Calibri" w:hAnsi="Calibri"/>
          <w:b w:val="0"/>
          <w:sz w:val="26"/>
          <w:szCs w:val="26"/>
        </w:rPr>
        <w:t>a</w:t>
      </w:r>
      <w:r w:rsidRPr="00A6613A">
        <w:rPr>
          <w:rFonts w:ascii="Calibri" w:hAnsi="Calibri"/>
          <w:b w:val="0"/>
          <w:sz w:val="26"/>
          <w:szCs w:val="26"/>
        </w:rPr>
        <w:t xml:space="preserve">n DJ 174B de la km </w:t>
      </w:r>
      <w:r w:rsidR="00316952" w:rsidRPr="00A6613A">
        <w:rPr>
          <w:rFonts w:ascii="Calibri" w:hAnsi="Calibri"/>
          <w:b w:val="0"/>
          <w:sz w:val="26"/>
          <w:szCs w:val="26"/>
        </w:rPr>
        <w:t>2</w:t>
      </w:r>
      <w:r w:rsidR="003315EC" w:rsidRPr="00A6613A">
        <w:rPr>
          <w:rFonts w:ascii="Calibri" w:hAnsi="Calibri"/>
          <w:b w:val="0"/>
          <w:sz w:val="26"/>
          <w:szCs w:val="26"/>
        </w:rPr>
        <w:t>+</w:t>
      </w:r>
      <w:r w:rsidR="00316952" w:rsidRPr="00A6613A">
        <w:rPr>
          <w:rFonts w:ascii="Calibri" w:hAnsi="Calibri"/>
          <w:b w:val="0"/>
          <w:sz w:val="26"/>
          <w:szCs w:val="26"/>
        </w:rPr>
        <w:t>7</w:t>
      </w:r>
      <w:r w:rsidR="003315EC" w:rsidRPr="00A6613A">
        <w:rPr>
          <w:rFonts w:ascii="Calibri" w:hAnsi="Calibri"/>
          <w:b w:val="0"/>
          <w:sz w:val="26"/>
          <w:szCs w:val="26"/>
        </w:rPr>
        <w:t>00</w:t>
      </w:r>
      <w:r w:rsidRPr="00A6613A">
        <w:rPr>
          <w:rFonts w:ascii="Calibri" w:hAnsi="Calibri"/>
          <w:b w:val="0"/>
          <w:sz w:val="26"/>
          <w:szCs w:val="26"/>
        </w:rPr>
        <w:t xml:space="preserve"> până la km </w:t>
      </w:r>
      <w:r w:rsidR="00316952" w:rsidRPr="00A6613A">
        <w:rPr>
          <w:rFonts w:ascii="Calibri" w:hAnsi="Calibri"/>
          <w:b w:val="0"/>
          <w:sz w:val="26"/>
          <w:szCs w:val="26"/>
        </w:rPr>
        <w:t>10</w:t>
      </w:r>
      <w:r w:rsidRPr="00A6613A">
        <w:rPr>
          <w:rFonts w:ascii="Calibri" w:hAnsi="Calibri"/>
          <w:b w:val="0"/>
          <w:sz w:val="26"/>
          <w:szCs w:val="26"/>
        </w:rPr>
        <w:t>+</w:t>
      </w:r>
      <w:r w:rsidR="00316952" w:rsidRPr="00A6613A">
        <w:rPr>
          <w:rFonts w:ascii="Calibri" w:hAnsi="Calibri"/>
          <w:b w:val="0"/>
          <w:sz w:val="26"/>
          <w:szCs w:val="26"/>
        </w:rPr>
        <w:t>388</w:t>
      </w:r>
      <w:r w:rsidRPr="00A6613A">
        <w:rPr>
          <w:rFonts w:ascii="Calibri" w:hAnsi="Calibri"/>
          <w:b w:val="0"/>
          <w:sz w:val="26"/>
          <w:szCs w:val="26"/>
        </w:rPr>
        <w:t xml:space="preserve"> împreună cu terenul aferent acest</w:t>
      </w:r>
      <w:r w:rsidR="00316952" w:rsidRPr="00A6613A">
        <w:rPr>
          <w:rFonts w:ascii="Calibri" w:hAnsi="Calibri"/>
          <w:b w:val="0"/>
          <w:sz w:val="26"/>
          <w:szCs w:val="26"/>
        </w:rPr>
        <w:t>uia</w:t>
      </w:r>
      <w:r w:rsidRPr="00A6613A">
        <w:rPr>
          <w:rFonts w:ascii="Calibri" w:hAnsi="Calibri"/>
          <w:b w:val="0"/>
          <w:sz w:val="26"/>
          <w:szCs w:val="26"/>
        </w:rPr>
        <w:t xml:space="preserve">, proprietate publică a județului Harghita, din administrarea Consiliului Județean Harghita în administrarea </w:t>
      </w:r>
      <w:r w:rsidR="0084658B" w:rsidRPr="00A6613A">
        <w:rPr>
          <w:rFonts w:ascii="Calibri" w:hAnsi="Calibri"/>
          <w:b w:val="0"/>
          <w:sz w:val="26"/>
          <w:szCs w:val="26"/>
        </w:rPr>
        <w:t xml:space="preserve">deplină a </w:t>
      </w:r>
      <w:r w:rsidRPr="00A6613A">
        <w:rPr>
          <w:rFonts w:ascii="Calibri" w:hAnsi="Calibri"/>
          <w:b w:val="0"/>
          <w:sz w:val="26"/>
          <w:szCs w:val="26"/>
        </w:rPr>
        <w:t>Consiliului Local a Comunei Bilbor.</w:t>
      </w:r>
    </w:p>
    <w:p w:rsidR="00713B1A" w:rsidRPr="00A6613A" w:rsidRDefault="00713B1A" w:rsidP="00713B1A">
      <w:pPr>
        <w:pStyle w:val="Corptext2"/>
        <w:jc w:val="both"/>
        <w:rPr>
          <w:rFonts w:ascii="Calibri" w:hAnsi="Calibri" w:cs="Calibri"/>
          <w:sz w:val="26"/>
          <w:szCs w:val="26"/>
        </w:rPr>
      </w:pPr>
    </w:p>
    <w:p w:rsidR="00713B1A" w:rsidRPr="00A6613A" w:rsidRDefault="00713B1A" w:rsidP="00713B1A">
      <w:pPr>
        <w:pStyle w:val="Corptext2"/>
        <w:jc w:val="both"/>
        <w:rPr>
          <w:rFonts w:ascii="Calibri" w:hAnsi="Calibri"/>
          <w:b w:val="0"/>
          <w:sz w:val="26"/>
          <w:szCs w:val="26"/>
        </w:rPr>
      </w:pPr>
      <w:r w:rsidRPr="00A6613A">
        <w:rPr>
          <w:rFonts w:ascii="Calibri" w:hAnsi="Calibri"/>
          <w:b w:val="0"/>
          <w:sz w:val="26"/>
          <w:szCs w:val="26"/>
        </w:rPr>
        <w:t>Miercurea</w:t>
      </w:r>
      <w:r w:rsidR="00316952" w:rsidRPr="00A6613A">
        <w:rPr>
          <w:rFonts w:ascii="Calibri" w:hAnsi="Calibri"/>
          <w:b w:val="0"/>
          <w:sz w:val="26"/>
          <w:szCs w:val="26"/>
        </w:rPr>
        <w:t>-</w:t>
      </w:r>
      <w:r w:rsidRPr="00A6613A">
        <w:rPr>
          <w:rFonts w:ascii="Calibri" w:hAnsi="Calibri"/>
          <w:b w:val="0"/>
          <w:sz w:val="26"/>
          <w:szCs w:val="26"/>
        </w:rPr>
        <w:t xml:space="preserve">Ciuc, la </w:t>
      </w:r>
      <w:r w:rsidR="00316952" w:rsidRPr="00A6613A">
        <w:rPr>
          <w:rFonts w:ascii="Calibri" w:hAnsi="Calibri"/>
          <w:b w:val="0"/>
          <w:sz w:val="26"/>
          <w:szCs w:val="26"/>
        </w:rPr>
        <w:t>2</w:t>
      </w:r>
      <w:r w:rsidR="00BD0DD4">
        <w:rPr>
          <w:rFonts w:ascii="Calibri" w:hAnsi="Calibri"/>
          <w:b w:val="0"/>
          <w:sz w:val="26"/>
          <w:szCs w:val="26"/>
        </w:rPr>
        <w:t>5</w:t>
      </w:r>
      <w:r w:rsidR="00316952" w:rsidRPr="00A6613A">
        <w:rPr>
          <w:rFonts w:ascii="Calibri" w:hAnsi="Calibri"/>
          <w:b w:val="0"/>
          <w:sz w:val="26"/>
          <w:szCs w:val="26"/>
        </w:rPr>
        <w:t>.10.</w:t>
      </w:r>
      <w:r w:rsidRPr="00A6613A">
        <w:rPr>
          <w:rFonts w:ascii="Calibri" w:hAnsi="Calibri"/>
          <w:b w:val="0"/>
          <w:sz w:val="26"/>
          <w:szCs w:val="26"/>
        </w:rPr>
        <w:t>201</w:t>
      </w:r>
      <w:r w:rsidR="00316952" w:rsidRPr="00A6613A">
        <w:rPr>
          <w:rFonts w:ascii="Calibri" w:hAnsi="Calibri"/>
          <w:b w:val="0"/>
          <w:sz w:val="26"/>
          <w:szCs w:val="26"/>
        </w:rPr>
        <w:t>8</w:t>
      </w:r>
      <w:r w:rsidRPr="00A6613A">
        <w:rPr>
          <w:rFonts w:ascii="Calibri" w:hAnsi="Calibri"/>
          <w:b w:val="0"/>
          <w:sz w:val="26"/>
          <w:szCs w:val="26"/>
        </w:rPr>
        <w:t>.</w:t>
      </w:r>
    </w:p>
    <w:p w:rsidR="00713B1A" w:rsidRPr="00A6613A" w:rsidRDefault="00713B1A" w:rsidP="00713B1A">
      <w:pPr>
        <w:pStyle w:val="Corptext2"/>
        <w:rPr>
          <w:rFonts w:ascii="Calibri" w:hAnsi="Calibri"/>
          <w:b w:val="0"/>
          <w:sz w:val="26"/>
          <w:szCs w:val="26"/>
        </w:rPr>
      </w:pPr>
    </w:p>
    <w:p w:rsidR="00713B1A" w:rsidRPr="00A6613A" w:rsidRDefault="00713B1A" w:rsidP="00713B1A">
      <w:pPr>
        <w:pStyle w:val="Corptext2"/>
        <w:rPr>
          <w:rFonts w:ascii="Calibri" w:hAnsi="Calibri"/>
          <w:b w:val="0"/>
          <w:sz w:val="26"/>
          <w:szCs w:val="26"/>
        </w:rPr>
      </w:pPr>
      <w:r w:rsidRPr="00A6613A">
        <w:rPr>
          <w:rFonts w:ascii="Calibri" w:hAnsi="Calibri"/>
          <w:b w:val="0"/>
          <w:sz w:val="26"/>
          <w:szCs w:val="26"/>
        </w:rPr>
        <w:t>Director general,</w:t>
      </w:r>
    </w:p>
    <w:p w:rsidR="00713B1A" w:rsidRPr="00A6613A" w:rsidRDefault="00713B1A" w:rsidP="00713B1A">
      <w:pPr>
        <w:pStyle w:val="Corptext2"/>
        <w:rPr>
          <w:rFonts w:ascii="Calibri" w:hAnsi="Calibri"/>
          <w:b w:val="0"/>
          <w:sz w:val="26"/>
          <w:szCs w:val="26"/>
        </w:rPr>
      </w:pPr>
      <w:r w:rsidRPr="00A6613A">
        <w:rPr>
          <w:rFonts w:ascii="Calibri" w:hAnsi="Calibri"/>
          <w:b w:val="0"/>
          <w:sz w:val="26"/>
          <w:szCs w:val="26"/>
        </w:rPr>
        <w:t>Birta Antal</w:t>
      </w:r>
    </w:p>
    <w:p w:rsidR="0074075A" w:rsidRPr="00A6613A" w:rsidRDefault="0074075A" w:rsidP="0074075A">
      <w:pPr>
        <w:pStyle w:val="Corptext2"/>
        <w:jc w:val="left"/>
        <w:rPr>
          <w:rFonts w:ascii="Calibri" w:hAnsi="Calibri"/>
          <w:b w:val="0"/>
          <w:sz w:val="16"/>
          <w:szCs w:val="16"/>
        </w:rPr>
      </w:pPr>
    </w:p>
    <w:p w:rsidR="0074075A" w:rsidRPr="00A6613A" w:rsidRDefault="0074075A" w:rsidP="0074075A">
      <w:pPr>
        <w:pStyle w:val="Corptext2"/>
        <w:jc w:val="left"/>
        <w:rPr>
          <w:rFonts w:ascii="Calibri" w:hAnsi="Calibri"/>
          <w:b w:val="0"/>
          <w:sz w:val="16"/>
          <w:szCs w:val="16"/>
        </w:rPr>
      </w:pPr>
    </w:p>
    <w:p w:rsidR="0074075A" w:rsidRPr="00A6613A" w:rsidRDefault="0074075A" w:rsidP="0074075A">
      <w:pPr>
        <w:pStyle w:val="Corptext2"/>
        <w:jc w:val="left"/>
        <w:rPr>
          <w:rFonts w:ascii="Calibri" w:hAnsi="Calibri"/>
          <w:b w:val="0"/>
          <w:sz w:val="16"/>
          <w:szCs w:val="16"/>
        </w:rPr>
      </w:pPr>
    </w:p>
    <w:p w:rsidR="00427A0E" w:rsidRPr="00A6613A" w:rsidRDefault="00427A0E" w:rsidP="0074075A">
      <w:pPr>
        <w:pStyle w:val="Corptext2"/>
        <w:jc w:val="left"/>
        <w:rPr>
          <w:rFonts w:ascii="Calibri" w:hAnsi="Calibri"/>
          <w:b w:val="0"/>
          <w:sz w:val="16"/>
          <w:szCs w:val="16"/>
        </w:rPr>
      </w:pPr>
    </w:p>
    <w:p w:rsidR="00427A0E" w:rsidRPr="00A6613A" w:rsidRDefault="00427A0E" w:rsidP="0074075A">
      <w:pPr>
        <w:pStyle w:val="Corptext2"/>
        <w:jc w:val="left"/>
        <w:rPr>
          <w:rFonts w:ascii="Calibri" w:hAnsi="Calibri"/>
          <w:b w:val="0"/>
          <w:sz w:val="16"/>
          <w:szCs w:val="16"/>
        </w:rPr>
      </w:pPr>
    </w:p>
    <w:sectPr w:rsidR="00427A0E" w:rsidRPr="00A6613A" w:rsidSect="0074075A">
      <w:pgSz w:w="11907" w:h="16840" w:code="9"/>
      <w:pgMar w:top="567" w:right="1134"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B1A"/>
    <w:rsid w:val="00023BEE"/>
    <w:rsid w:val="000327E1"/>
    <w:rsid w:val="000B0A3A"/>
    <w:rsid w:val="000C1EB5"/>
    <w:rsid w:val="001A0703"/>
    <w:rsid w:val="002A0935"/>
    <w:rsid w:val="00316952"/>
    <w:rsid w:val="003315EC"/>
    <w:rsid w:val="00427A0E"/>
    <w:rsid w:val="00524727"/>
    <w:rsid w:val="005303FF"/>
    <w:rsid w:val="005451A2"/>
    <w:rsid w:val="005D5DDF"/>
    <w:rsid w:val="00604FCC"/>
    <w:rsid w:val="00675C59"/>
    <w:rsid w:val="00713B1A"/>
    <w:rsid w:val="00735442"/>
    <w:rsid w:val="0074075A"/>
    <w:rsid w:val="007D35F4"/>
    <w:rsid w:val="00820996"/>
    <w:rsid w:val="0084658B"/>
    <w:rsid w:val="009A3D50"/>
    <w:rsid w:val="009F73C7"/>
    <w:rsid w:val="00A02D00"/>
    <w:rsid w:val="00A6613A"/>
    <w:rsid w:val="00AB3970"/>
    <w:rsid w:val="00B51B5D"/>
    <w:rsid w:val="00BA783E"/>
    <w:rsid w:val="00BD0DD4"/>
    <w:rsid w:val="00C75A5D"/>
    <w:rsid w:val="00E61812"/>
    <w:rsid w:val="00F65B2B"/>
    <w:rsid w:val="00F83960"/>
    <w:rsid w:val="00F93635"/>
    <w:rsid w:val="00FB665C"/>
    <w:rsid w:val="00FF39B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B1A"/>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2">
    <w:name w:val="Body Text 2"/>
    <w:basedOn w:val="Normal"/>
    <w:link w:val="Corptext2Caracter"/>
    <w:rsid w:val="00713B1A"/>
    <w:pPr>
      <w:jc w:val="center"/>
    </w:pPr>
    <w:rPr>
      <w:b/>
      <w:sz w:val="28"/>
    </w:rPr>
  </w:style>
  <w:style w:type="character" w:customStyle="1" w:styleId="Corptext2Caracter">
    <w:name w:val="Corp text 2 Caracter"/>
    <w:basedOn w:val="Fontdeparagrafimplicit"/>
    <w:link w:val="Corptext2"/>
    <w:rsid w:val="00713B1A"/>
    <w:rPr>
      <w:rFonts w:ascii="Times New Roman" w:eastAsia="Times New Roman" w:hAnsi="Times New Roman" w:cs="Times New Roman"/>
      <w:b/>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B1A"/>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2">
    <w:name w:val="Body Text 2"/>
    <w:basedOn w:val="Normal"/>
    <w:link w:val="Corptext2Caracter"/>
    <w:rsid w:val="00713B1A"/>
    <w:pPr>
      <w:jc w:val="center"/>
    </w:pPr>
    <w:rPr>
      <w:b/>
      <w:sz w:val="28"/>
    </w:rPr>
  </w:style>
  <w:style w:type="character" w:customStyle="1" w:styleId="Corptext2Caracter">
    <w:name w:val="Corp text 2 Caracter"/>
    <w:basedOn w:val="Fontdeparagrafimplicit"/>
    <w:link w:val="Corptext2"/>
    <w:rsid w:val="00713B1A"/>
    <w:rPr>
      <w:rFonts w:ascii="Times New Roman" w:eastAsia="Times New Roman" w:hAnsi="Times New Roman" w:cs="Times New Roman"/>
      <w:b/>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334</TotalTime>
  <Pages>1</Pages>
  <Words>329</Words>
  <Characters>1911</Characters>
  <Application>Microsoft Office Word</Application>
  <DocSecurity>0</DocSecurity>
  <Lines>15</Lines>
  <Paragraphs>4</Paragraphs>
  <ScaleCrop>false</ScaleCrop>
  <HeadingPairs>
    <vt:vector size="2" baseType="variant">
      <vt:variant>
        <vt:lpstr>Titlu</vt:lpstr>
      </vt:variant>
      <vt:variant>
        <vt:i4>1</vt:i4>
      </vt:variant>
    </vt:vector>
  </HeadingPairs>
  <TitlesOfParts>
    <vt:vector size="1" baseType="lpstr">
      <vt:lpstr/>
    </vt:vector>
  </TitlesOfParts>
  <Company>CONSILIUL JUDETEAN HARGHITA</Company>
  <LinksUpToDate>false</LinksUpToDate>
  <CharactersWithSpaces>2236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Petroni Zsolt</dc:creator>
  <cp:lastModifiedBy>Petroni Zsolt</cp:lastModifiedBy>
  <cp:revision>21</cp:revision>
  <cp:lastPrinted>2018-10-25T06:38:00Z</cp:lastPrinted>
  <dcterms:created xsi:type="dcterms:W3CDTF">2015-03-10T11:33:00Z</dcterms:created>
  <dcterms:modified xsi:type="dcterms:W3CDTF">2018-10-25T08:16:00Z</dcterms:modified>
</cp:coreProperties>
</file>